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1F" w:rsidRPr="008F1E1F" w:rsidRDefault="008F1E1F" w:rsidP="008F1E1F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b/>
          <w:bCs/>
          <w:color w:val="0000FF"/>
        </w:rPr>
        <w:t>О СРОКАХ И МЕСТАХ ПОДАЧИ ЗАЯВЛЕНИЙ НА СДАЧУ ГИА-11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Принять участие в ЕГЭ в 2024 году, кроме обучающихся общеобразовательных организаций, могут 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акже следующие категории лиц: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выпускники прошлых </w:t>
      </w: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лет;</w:t>
      </w: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</w:t>
      </w: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обучающиеся образовательной организации среднего профессионального образования (обучающиеся СПО);</w:t>
      </w: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- обучающиеся иностранной образовательной организации.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b/>
          <w:bCs/>
          <w:color w:val="0000FF"/>
        </w:rPr>
        <w:t>МЕСТА И СРОКИ РЕГИСТРАЦИИ НА СДАЧУ ЕГЭ</w:t>
      </w:r>
      <w:r w:rsidRPr="008F1E1F">
        <w:rPr>
          <w:rFonts w:ascii="Times New Roman" w:eastAsia="Times New Roman" w:hAnsi="Times New Roman" w:cs="Times New Roman"/>
          <w:color w:val="0000FF"/>
          <w:shd w:val="clear" w:color="auto" w:fill="FFFFFF"/>
        </w:rPr>
        <w:t>:</w:t>
      </w:r>
    </w:p>
    <w:p w:rsidR="008F1E1F" w:rsidRDefault="008F1E1F" w:rsidP="008F1E1F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1E1F">
        <w:rPr>
          <w:rFonts w:ascii="Times New Roman" w:eastAsia="Times New Roman" w:hAnsi="Times New Roman" w:cs="Times New Roman"/>
          <w:color w:val="000000"/>
        </w:rPr>
        <w:t>Заявления об участии в ГИА-11  подаются до 1 февраля включительно: </w:t>
      </w:r>
    </w:p>
    <w:p w:rsidR="008F1E1F" w:rsidRDefault="008F1E1F" w:rsidP="008F1E1F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8F1E1F">
        <w:rPr>
          <w:rFonts w:ascii="Montserrat" w:eastAsia="Times New Roman" w:hAnsi="Montserrat" w:cs="Times New Roman"/>
          <w:i/>
          <w:iCs/>
          <w:color w:val="000000"/>
          <w:sz w:val="19"/>
        </w:rPr>
        <w:t>обучающимися</w:t>
      </w:r>
      <w:proofErr w:type="gramEnd"/>
      <w:r w:rsidRPr="008F1E1F">
        <w:rPr>
          <w:rFonts w:ascii="Times New Roman" w:eastAsia="Times New Roman" w:hAnsi="Times New Roman" w:cs="Times New Roman"/>
          <w:color w:val="000000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Montserrat" w:eastAsia="Times New Roman" w:hAnsi="Montserrat" w:cs="Times New Roman"/>
          <w:i/>
          <w:iCs/>
          <w:color w:val="000000"/>
          <w:sz w:val="19"/>
        </w:rPr>
        <w:t>экстернами</w:t>
      </w:r>
      <w:r w:rsidRPr="008F1E1F">
        <w:rPr>
          <w:rFonts w:ascii="Times New Roman" w:eastAsia="Times New Roman" w:hAnsi="Times New Roman" w:cs="Times New Roman"/>
          <w:color w:val="000000"/>
        </w:rPr>
        <w:t> — в образовательные организации, выбранные экстернами для прохождения ГИА.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Обучающиеся МКОУ СОШ № 4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олотаревка</w:t>
      </w:r>
      <w:proofErr w:type="spellEnd"/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подают заявление по адресу: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Ставропольский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Ипатовский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Золотаревка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улица  Юбилейная, д.34</w:t>
      </w: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b/>
          <w:bCs/>
          <w:color w:val="CC0000"/>
        </w:rPr>
        <w:t>!ОБРАЩАЕМ ВНИМАНИЕ!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Кроме того, нужно написать заявление, чтобы написать итоговое сочинение. Это нужно сделать не позднее, чем за две недели до даты проведения экзамена.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b/>
          <w:bCs/>
          <w:color w:val="0000FF"/>
        </w:rPr>
        <w:t>КАК ПОДАТЬ ЗАЯВЛЕНИЕ ОБ УЧАСТИИ В ГИА-11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</w:rPr>
        <w:t xml:space="preserve">1. Выпускники текущего года могут подать заявление через портал </w:t>
      </w:r>
      <w:proofErr w:type="spellStart"/>
      <w:r w:rsidRPr="008F1E1F">
        <w:rPr>
          <w:rFonts w:ascii="Times New Roman" w:eastAsia="Times New Roman" w:hAnsi="Times New Roman" w:cs="Times New Roman"/>
          <w:color w:val="000000"/>
        </w:rPr>
        <w:t>Госуслуг</w:t>
      </w:r>
      <w:proofErr w:type="spellEnd"/>
      <w:r w:rsidRPr="008F1E1F">
        <w:rPr>
          <w:rFonts w:ascii="Times New Roman" w:eastAsia="Times New Roman" w:hAnsi="Times New Roman" w:cs="Times New Roman"/>
          <w:color w:val="000000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2.Либо предоставив оригиналы документов по месту обучения.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</w:rPr>
        <w:t>Заявления об участии в  ГИА-11 подаются выпускниками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8F1E1F" w:rsidRPr="008F1E1F" w:rsidRDefault="008F1E1F" w:rsidP="008F1E1F">
      <w:pPr>
        <w:shd w:val="clear" w:color="auto" w:fill="FFFFFF"/>
        <w:spacing w:before="100" w:beforeAutospacing="1" w:after="120" w:line="28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8F1E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КАК ЗАПИСАТЬСЯ НА ЕГЭ ЧЕРЕЗ ГОСУСЛУГИ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Для  </w:t>
      </w:r>
      <w:hyperlink r:id="rId5" w:history="1">
        <w:r w:rsidRPr="008F1E1F">
          <w:rPr>
            <w:rFonts w:ascii="Times New Roman" w:eastAsia="Times New Roman" w:hAnsi="Times New Roman" w:cs="Times New Roman"/>
            <w:color w:val="306AFD"/>
          </w:rPr>
          <w:t xml:space="preserve">записи на ЕГЭ через </w:t>
        </w:r>
        <w:proofErr w:type="spellStart"/>
        <w:r w:rsidRPr="008F1E1F">
          <w:rPr>
            <w:rFonts w:ascii="Times New Roman" w:eastAsia="Times New Roman" w:hAnsi="Times New Roman" w:cs="Times New Roman"/>
            <w:color w:val="306AFD"/>
          </w:rPr>
          <w:t>Госуслуги</w:t>
        </w:r>
        <w:proofErr w:type="spellEnd"/>
      </w:hyperlink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 нужно:</w:t>
      </w:r>
    </w:p>
    <w:p w:rsidR="008F1E1F" w:rsidRPr="008F1E1F" w:rsidRDefault="008F1E1F" w:rsidP="008F1E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зайти в свою учётную запись;</w:t>
      </w:r>
    </w:p>
    <w:p w:rsidR="008F1E1F" w:rsidRPr="008F1E1F" w:rsidRDefault="008F1E1F" w:rsidP="008F1E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выбрать вид испытания (ГИА или итоговое сочинение);</w:t>
      </w:r>
    </w:p>
    <w:p w:rsidR="008F1E1F" w:rsidRPr="008F1E1F" w:rsidRDefault="008F1E1F" w:rsidP="008F1E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заполнить анкету;</w:t>
      </w:r>
    </w:p>
    <w:p w:rsidR="008F1E1F" w:rsidRPr="008F1E1F" w:rsidRDefault="008F1E1F" w:rsidP="008F1E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выбрать предметы (не забывайте, что есть </w:t>
      </w:r>
      <w:hyperlink r:id="rId6" w:tgtFrame="_blank" w:history="1">
        <w:r w:rsidRPr="008F1E1F">
          <w:rPr>
            <w:rFonts w:ascii="Times New Roman" w:eastAsia="Times New Roman" w:hAnsi="Times New Roman" w:cs="Times New Roman"/>
            <w:color w:val="306AFD"/>
          </w:rPr>
          <w:t>обязательные и дополнительные</w:t>
        </w:r>
      </w:hyperlink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);</w:t>
      </w:r>
    </w:p>
    <w:p w:rsidR="008F1E1F" w:rsidRPr="008F1E1F" w:rsidRDefault="008F1E1F" w:rsidP="008F1E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ввести личные данные.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b/>
          <w:bCs/>
          <w:color w:val="0000FF"/>
        </w:rPr>
        <w:t>ПЕРЕЧЕНЬ ДОКУМЕНТОВ, НЕОБХОДИМЫХ ДЛЯ ПОДАЧИ ЗАЯВЛЕНИЯ</w:t>
      </w:r>
    </w:p>
    <w:p w:rsidR="008F1E1F" w:rsidRPr="008F1E1F" w:rsidRDefault="008F1E1F" w:rsidP="008F1E1F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Для подачи заявления и сдачи экзамена понадобятся следующие документы:</w:t>
      </w:r>
    </w:p>
    <w:p w:rsidR="008F1E1F" w:rsidRPr="008F1E1F" w:rsidRDefault="008F1E1F" w:rsidP="008F1E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паспорт ученика (или свидетельство о рождении, если выпускнику нет 14 лет);</w:t>
      </w:r>
    </w:p>
    <w:p w:rsidR="008F1E1F" w:rsidRPr="008F1E1F" w:rsidRDefault="008F1E1F" w:rsidP="008F1E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СНИЛС ученика;</w:t>
      </w:r>
    </w:p>
    <w:p w:rsidR="008F1E1F" w:rsidRPr="008F1E1F" w:rsidRDefault="008F1E1F" w:rsidP="008F1E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документы, подтверждающие необходимость специальных условий – для школьников с ОВЗ (например, копия рекомендаций </w:t>
      </w:r>
      <w:proofErr w:type="spellStart"/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психолого-медико-педагогической</w:t>
      </w:r>
      <w:proofErr w:type="spellEnd"/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комиссии или справка об инвалидности);</w:t>
      </w:r>
    </w:p>
    <w:p w:rsidR="008F1E1F" w:rsidRPr="008F1E1F" w:rsidRDefault="008F1E1F" w:rsidP="008F1E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8F1E1F" w:rsidRPr="008F1E1F" w:rsidRDefault="008F1E1F" w:rsidP="008F1E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8F1E1F" w:rsidRPr="008F1E1F" w:rsidRDefault="008F1E1F" w:rsidP="008F1E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F1E1F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документ об образовании (аттестат, диплом) – для выпускников прошлых лет.</w:t>
      </w:r>
    </w:p>
    <w:p w:rsidR="00762797" w:rsidRDefault="00762797"/>
    <w:sectPr w:rsidR="0076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463"/>
    <w:multiLevelType w:val="multilevel"/>
    <w:tmpl w:val="A8A8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C574CE"/>
    <w:multiLevelType w:val="multilevel"/>
    <w:tmpl w:val="C920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E1F"/>
    <w:rsid w:val="00762797"/>
    <w:rsid w:val="008F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1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E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1E1F"/>
    <w:rPr>
      <w:b/>
      <w:bCs/>
    </w:rPr>
  </w:style>
  <w:style w:type="character" w:styleId="a5">
    <w:name w:val="Emphasis"/>
    <w:basedOn w:val="a0"/>
    <w:uiPriority w:val="20"/>
    <w:qFormat/>
    <w:rsid w:val="008F1E1F"/>
    <w:rPr>
      <w:i/>
      <w:iCs/>
    </w:rPr>
  </w:style>
  <w:style w:type="character" w:styleId="a6">
    <w:name w:val="Hyperlink"/>
    <w:basedOn w:val="a0"/>
    <w:uiPriority w:val="99"/>
    <w:semiHidden/>
    <w:unhideWhenUsed/>
    <w:rsid w:val="008F1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ru/blog/objazatelnye-predmety-ege-2023/" TargetMode="External"/><Relationship Id="rId5" Type="http://schemas.openxmlformats.org/officeDocument/2006/relationships/hyperlink" Target="https://26gosuslugi.ru/login?tab=performance&amp;backUrl=%252Fpersoncab%252Finfo_pou%253Ftab%253Dperformanc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2023-12-22T06:04:00Z</dcterms:created>
  <dcterms:modified xsi:type="dcterms:W3CDTF">2023-12-22T06:08:00Z</dcterms:modified>
</cp:coreProperties>
</file>